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B5294" w14:textId="1490F268" w:rsidR="005A0B3E" w:rsidRPr="005A0B3E" w:rsidRDefault="00CE563A" w:rsidP="005A0B3E">
      <w:pPr>
        <w:pStyle w:val="Header"/>
        <w:rPr>
          <w:rFonts w:ascii="Nunito Sans Black" w:hAnsi="Nunito Sans Black"/>
          <w:b/>
          <w:bCs/>
          <w:sz w:val="28"/>
          <w:szCs w:val="28"/>
        </w:rPr>
      </w:pPr>
      <w:r>
        <w:rPr>
          <w:rFonts w:ascii="Nunito Sans Black" w:hAnsi="Nunito Sans Black"/>
          <w:b/>
          <w:bCs/>
          <w:color w:val="7414DC"/>
          <w:sz w:val="28"/>
          <w:szCs w:val="28"/>
        </w:rPr>
        <w:t xml:space="preserve">[GROUP] </w:t>
      </w:r>
      <w:r w:rsidR="005A0B3E" w:rsidRPr="005A0B3E">
        <w:rPr>
          <w:rFonts w:ascii="Nunito Sans Black" w:hAnsi="Nunito Sans Black"/>
          <w:b/>
          <w:bCs/>
          <w:color w:val="7414DC"/>
          <w:sz w:val="28"/>
          <w:szCs w:val="28"/>
        </w:rPr>
        <w:t xml:space="preserve">&gt; Cub Pack &gt; Risk assessment &gt; </w:t>
      </w:r>
      <w:r w:rsidR="00C166FD">
        <w:rPr>
          <w:rFonts w:ascii="Nunito Sans Black" w:hAnsi="Nunito Sans Black"/>
          <w:b/>
          <w:bCs/>
          <w:color w:val="7414DC"/>
          <w:sz w:val="28"/>
          <w:szCs w:val="28"/>
        </w:rPr>
        <w:t>Portable Camping Stoves Risk Assessment</w:t>
      </w:r>
    </w:p>
    <w:p w14:paraId="394C20B0" w14:textId="77777777" w:rsidR="00252742" w:rsidRDefault="00252742" w:rsidP="00252742"/>
    <w:tbl>
      <w:tblPr>
        <w:tblW w:w="1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2515"/>
        <w:gridCol w:w="2610"/>
        <w:gridCol w:w="2970"/>
        <w:gridCol w:w="2700"/>
        <w:gridCol w:w="2160"/>
        <w:gridCol w:w="2430"/>
      </w:tblGrid>
      <w:tr w:rsidR="00252742" w:rsidRPr="008349D7" w14:paraId="1614B53F" w14:textId="77777777" w:rsidTr="005F230A">
        <w:trPr>
          <w:trHeight w:val="232"/>
        </w:trPr>
        <w:tc>
          <w:tcPr>
            <w:tcW w:w="2515" w:type="dxa"/>
            <w:shd w:val="clear" w:color="auto" w:fill="D9D9D9"/>
          </w:tcPr>
          <w:p w14:paraId="388EE0E5" w14:textId="77777777" w:rsidR="00252742" w:rsidRPr="00AA4D8B" w:rsidRDefault="00252742" w:rsidP="005F230A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Name Of </w:t>
            </w:r>
            <w:r w:rsidRPr="00AA4D8B">
              <w:rPr>
                <w:b/>
                <w:sz w:val="18"/>
                <w:szCs w:val="18"/>
              </w:rPr>
              <w:t>Risk Assessor</w:t>
            </w:r>
          </w:p>
        </w:tc>
        <w:tc>
          <w:tcPr>
            <w:tcW w:w="2610" w:type="dxa"/>
            <w:shd w:val="clear" w:color="auto" w:fill="FFFFFF"/>
          </w:tcPr>
          <w:p w14:paraId="5C568CAD" w14:textId="1AFECF48" w:rsidR="00252742" w:rsidRPr="00AA4D8B" w:rsidRDefault="00252742" w:rsidP="005F230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2970" w:type="dxa"/>
            <w:shd w:val="clear" w:color="auto" w:fill="D9D9D9"/>
          </w:tcPr>
          <w:p w14:paraId="7F5FC0BB" w14:textId="77777777" w:rsidR="00252742" w:rsidRPr="00AA4D8B" w:rsidRDefault="00252742" w:rsidP="005F230A">
            <w:pPr>
              <w:pStyle w:val="RiskHeading"/>
              <w:rPr>
                <w:szCs w:val="18"/>
              </w:rPr>
            </w:pPr>
            <w:r w:rsidRPr="00AA4D8B">
              <w:rPr>
                <w:szCs w:val="18"/>
              </w:rPr>
              <w:t>Date Of Risk Asessment</w:t>
            </w:r>
          </w:p>
        </w:tc>
        <w:tc>
          <w:tcPr>
            <w:tcW w:w="2700" w:type="dxa"/>
            <w:shd w:val="clear" w:color="auto" w:fill="FFFFFF"/>
          </w:tcPr>
          <w:p w14:paraId="1771B7C1" w14:textId="075B3B72" w:rsidR="00252742" w:rsidRPr="00252742" w:rsidRDefault="00252742" w:rsidP="005F230A">
            <w:pPr>
              <w:pStyle w:val="RiskEntry"/>
            </w:pPr>
          </w:p>
        </w:tc>
        <w:tc>
          <w:tcPr>
            <w:tcW w:w="2160" w:type="dxa"/>
            <w:shd w:val="clear" w:color="auto" w:fill="D9D9D9"/>
          </w:tcPr>
          <w:p w14:paraId="00A3174C" w14:textId="77777777" w:rsidR="00252742" w:rsidRPr="00252742" w:rsidRDefault="00252742" w:rsidP="005F230A">
            <w:pPr>
              <w:widowControl/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252742">
              <w:rPr>
                <w:b/>
                <w:bCs/>
                <w:sz w:val="18"/>
                <w:szCs w:val="18"/>
              </w:rPr>
              <w:t>Date Of Next Review</w:t>
            </w:r>
          </w:p>
        </w:tc>
        <w:tc>
          <w:tcPr>
            <w:tcW w:w="2430" w:type="dxa"/>
            <w:shd w:val="clear" w:color="auto" w:fill="FFFFFF"/>
          </w:tcPr>
          <w:p w14:paraId="0BC16A39" w14:textId="520432B8" w:rsidR="00252742" w:rsidRPr="00252742" w:rsidRDefault="00252742" w:rsidP="005F230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37DD211D" w14:textId="77777777" w:rsidR="00252742" w:rsidRDefault="00252742"/>
    <w:tbl>
      <w:tblPr>
        <w:tblW w:w="1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1696"/>
        <w:gridCol w:w="13689"/>
      </w:tblGrid>
      <w:tr w:rsidR="00252742" w:rsidRPr="008349D7" w14:paraId="55BFE939" w14:textId="77777777" w:rsidTr="00252742">
        <w:trPr>
          <w:trHeight w:val="701"/>
        </w:trPr>
        <w:tc>
          <w:tcPr>
            <w:tcW w:w="1696" w:type="dxa"/>
            <w:shd w:val="clear" w:color="auto" w:fill="D9D9D9"/>
          </w:tcPr>
          <w:p w14:paraId="631B3179" w14:textId="2EC62FC0" w:rsidR="00252742" w:rsidRPr="0059389D" w:rsidRDefault="005A0B3E" w:rsidP="00BE4355">
            <w:pPr>
              <w:pStyle w:val="RiskHeading"/>
            </w:pPr>
            <w:r>
              <w:t>About The Event Or Activity</w:t>
            </w:r>
          </w:p>
        </w:tc>
        <w:tc>
          <w:tcPr>
            <w:tcW w:w="13689" w:type="dxa"/>
            <w:shd w:val="clear" w:color="auto" w:fill="FFFFFF"/>
          </w:tcPr>
          <w:p w14:paraId="249B5153" w14:textId="058E8A6D" w:rsidR="00C166FD" w:rsidRDefault="00AA4FEA" w:rsidP="00BE4355">
            <w:pPr>
              <w:pStyle w:val="RiskEntry"/>
              <w:rPr>
                <w:bCs/>
              </w:rPr>
            </w:pPr>
            <w:r>
              <w:rPr>
                <w:bCs/>
              </w:rPr>
              <w:t>This is a risk assesment of an activity: u</w:t>
            </w:r>
            <w:r w:rsidR="00C166FD">
              <w:rPr>
                <w:bCs/>
              </w:rPr>
              <w:t>sing our portable camping stoves (such as to make pancakes).</w:t>
            </w:r>
          </w:p>
          <w:p w14:paraId="7999872C" w14:textId="138E686A" w:rsidR="00C166FD" w:rsidRDefault="00C166FD" w:rsidP="00BE4355">
            <w:pPr>
              <w:pStyle w:val="RiskEntry"/>
              <w:rPr>
                <w:bCs/>
              </w:rPr>
            </w:pPr>
            <w:r>
              <w:rPr>
                <w:bCs/>
              </w:rPr>
              <w:t xml:space="preserve">Assessment for use at </w:t>
            </w:r>
            <w:r w:rsidR="00CE563A">
              <w:rPr>
                <w:bCs/>
              </w:rPr>
              <w:t>[LOCATION]</w:t>
            </w:r>
            <w:r>
              <w:rPr>
                <w:bCs/>
              </w:rPr>
              <w:t>.</w:t>
            </w:r>
          </w:p>
          <w:p w14:paraId="2545DAEE" w14:textId="758BB08C" w:rsidR="00252742" w:rsidRPr="005A0B3E" w:rsidRDefault="00C166FD" w:rsidP="00BE4355">
            <w:pPr>
              <w:pStyle w:val="RiskEntry"/>
              <w:rPr>
                <w:bCs/>
              </w:rPr>
            </w:pPr>
            <w:r>
              <w:rPr>
                <w:bCs/>
              </w:rPr>
              <w:t>Note that the stoves do not require matches.</w:t>
            </w: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1345"/>
        <w:gridCol w:w="4680"/>
        <w:gridCol w:w="4590"/>
        <w:gridCol w:w="1890"/>
        <w:gridCol w:w="2880"/>
      </w:tblGrid>
      <w:tr w:rsidR="00202436" w:rsidRPr="0087181C" w14:paraId="2D941849" w14:textId="77777777" w:rsidTr="005A0B3E">
        <w:trPr>
          <w:trHeight w:val="301"/>
        </w:trPr>
        <w:tc>
          <w:tcPr>
            <w:tcW w:w="1345" w:type="dxa"/>
            <w:shd w:val="clear" w:color="auto" w:fill="D9D9D9"/>
          </w:tcPr>
          <w:p w14:paraId="5EEC0127" w14:textId="0C5FEA06" w:rsidR="00202436" w:rsidRDefault="00202436" w:rsidP="00BE4355">
            <w:pPr>
              <w:pStyle w:val="RiskHeading"/>
            </w:pPr>
            <w:r>
              <w:t>Area</w:t>
            </w:r>
          </w:p>
        </w:tc>
        <w:tc>
          <w:tcPr>
            <w:tcW w:w="4680" w:type="dxa"/>
            <w:shd w:val="clear" w:color="auto" w:fill="D9D9D9"/>
          </w:tcPr>
          <w:p w14:paraId="7D7D703F" w14:textId="02ED2689" w:rsidR="00202436" w:rsidRPr="0087181C" w:rsidRDefault="00202436" w:rsidP="00BE4355">
            <w:pPr>
              <w:pStyle w:val="RiskHeading"/>
            </w:pPr>
            <w:r>
              <w:t>Control</w:t>
            </w:r>
          </w:p>
        </w:tc>
        <w:tc>
          <w:tcPr>
            <w:tcW w:w="4590" w:type="dxa"/>
            <w:shd w:val="clear" w:color="auto" w:fill="D9D9D9"/>
          </w:tcPr>
          <w:p w14:paraId="2E8A2E65" w14:textId="00FEEB3D" w:rsidR="00202436" w:rsidRPr="0087181C" w:rsidRDefault="00202436" w:rsidP="00BE4355">
            <w:pPr>
              <w:pStyle w:val="RiskHeading"/>
            </w:pPr>
            <w:r>
              <w:t>Risk It Protects Against</w:t>
            </w:r>
          </w:p>
        </w:tc>
        <w:tc>
          <w:tcPr>
            <w:tcW w:w="1890" w:type="dxa"/>
            <w:shd w:val="clear" w:color="auto" w:fill="D9D9D9"/>
          </w:tcPr>
          <w:p w14:paraId="06229D8E" w14:textId="708F43A0" w:rsidR="00202436" w:rsidRPr="0087181C" w:rsidRDefault="00202436" w:rsidP="00BE4355">
            <w:pPr>
              <w:pStyle w:val="RiskHeading"/>
            </w:pPr>
            <w:r>
              <w:t>Persons It Protects</w:t>
            </w:r>
          </w:p>
        </w:tc>
        <w:tc>
          <w:tcPr>
            <w:tcW w:w="2880" w:type="dxa"/>
            <w:shd w:val="clear" w:color="auto" w:fill="D9D9D9"/>
          </w:tcPr>
          <w:p w14:paraId="7AF53F8E" w14:textId="75D8DD4D" w:rsidR="00202436" w:rsidRPr="0087181C" w:rsidRDefault="00202436" w:rsidP="00BE4355">
            <w:pPr>
              <w:pStyle w:val="RiskHeading"/>
            </w:pPr>
            <w:r>
              <w:t>Changes and Observations</w:t>
            </w:r>
          </w:p>
        </w:tc>
      </w:tr>
      <w:tr w:rsidR="00202436" w:rsidRPr="001C60E8" w14:paraId="62AFAFAD" w14:textId="77777777" w:rsidTr="00202436">
        <w:trPr>
          <w:trHeight w:val="103"/>
        </w:trPr>
        <w:tc>
          <w:tcPr>
            <w:tcW w:w="1345" w:type="dxa"/>
          </w:tcPr>
          <w:p w14:paraId="38B654B7" w14:textId="65F1208D" w:rsidR="00202436" w:rsidRPr="007A49B1" w:rsidRDefault="00AA4FEA" w:rsidP="0087181C">
            <w:pPr>
              <w:pStyle w:val="RiskEntry"/>
            </w:pPr>
            <w:r>
              <w:t>Pre-Checks</w:t>
            </w:r>
          </w:p>
        </w:tc>
        <w:tc>
          <w:tcPr>
            <w:tcW w:w="4680" w:type="dxa"/>
          </w:tcPr>
          <w:p w14:paraId="71D4D863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Have a first aid kit to hand.</w:t>
            </w:r>
          </w:p>
          <w:p w14:paraId="3D67C8F6" w14:textId="77777777" w:rsidR="00AA4FEA" w:rsidRDefault="00AA4FEA" w:rsidP="0087181C">
            <w:pPr>
              <w:pStyle w:val="RiskEntry"/>
            </w:pPr>
            <w:r>
              <w:t>Ideally include with this hand wash, and cling film to wrap any burns in.</w:t>
            </w:r>
          </w:p>
          <w:p w14:paraId="54DC2537" w14:textId="77777777" w:rsidR="00AA4FEA" w:rsidRDefault="00AA4FEA" w:rsidP="0087181C">
            <w:pPr>
              <w:pStyle w:val="RiskEntry"/>
            </w:pPr>
            <w:r>
              <w:t>Some basic reminders about how to handle burns: (a) put under cool (not cold) running water for up to 20 minutes; (b) keep the person warm; (c) lay cling film gently over the burn (don’t wrap it round); (d) raise affected area if possible to reduce swelling; (e) go to hospital if bigger than a hands width, or skin is white or charred, or burn on a sensitive area, or going into shock.</w:t>
            </w:r>
          </w:p>
          <w:p w14:paraId="788D7A2A" w14:textId="6E56DFA1" w:rsidR="00202436" w:rsidRPr="007A49B1" w:rsidRDefault="00000000" w:rsidP="0087181C">
            <w:pPr>
              <w:pStyle w:val="RiskEntry"/>
            </w:pPr>
            <w:hyperlink r:id="rId8" w:history="1">
              <w:r w:rsidR="008A1AC5" w:rsidRPr="008A1AC5">
                <w:rPr>
                  <w:rStyle w:val="Hyperlink"/>
                </w:rPr>
                <w:t>NHS Burns and Scalds</w:t>
              </w:r>
            </w:hyperlink>
          </w:p>
        </w:tc>
        <w:tc>
          <w:tcPr>
            <w:tcW w:w="4590" w:type="dxa"/>
            <w:shd w:val="clear" w:color="auto" w:fill="auto"/>
          </w:tcPr>
          <w:p w14:paraId="23E68CCB" w14:textId="77777777" w:rsidR="00AA4FEA" w:rsidRDefault="00AA4FEA" w:rsidP="0087181C">
            <w:pPr>
              <w:pStyle w:val="RiskEntry"/>
            </w:pPr>
            <w:r>
              <w:t>Injuries are aggravated if not treated promptly.</w:t>
            </w:r>
          </w:p>
          <w:p w14:paraId="650A9865" w14:textId="5EB3FE84" w:rsidR="00202436" w:rsidRPr="007A49B1" w:rsidRDefault="00AA4FEA" w:rsidP="0087181C">
            <w:pPr>
              <w:pStyle w:val="RiskEntry"/>
            </w:pPr>
            <w:r>
              <w:t>Type of Harm: Worsened injury.</w:t>
            </w:r>
          </w:p>
        </w:tc>
        <w:tc>
          <w:tcPr>
            <w:tcW w:w="1890" w:type="dxa"/>
            <w:shd w:val="clear" w:color="auto" w:fill="auto"/>
          </w:tcPr>
          <w:p w14:paraId="62854550" w14:textId="3A3805B0" w:rsidR="00202436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5F47DB29" w14:textId="123F14D2" w:rsidR="00202436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572FF5AF" w14:textId="77777777" w:rsidTr="00202436">
        <w:trPr>
          <w:trHeight w:val="103"/>
        </w:trPr>
        <w:tc>
          <w:tcPr>
            <w:tcW w:w="1345" w:type="dxa"/>
          </w:tcPr>
          <w:p w14:paraId="4C13399B" w14:textId="2C6A2C4E" w:rsidR="00AA4FEA" w:rsidRPr="007A49B1" w:rsidRDefault="00AA4FEA" w:rsidP="0087181C">
            <w:pPr>
              <w:pStyle w:val="RiskEntry"/>
            </w:pPr>
            <w:r>
              <w:t>Pre-Checks</w:t>
            </w:r>
          </w:p>
        </w:tc>
        <w:tc>
          <w:tcPr>
            <w:tcW w:w="4680" w:type="dxa"/>
          </w:tcPr>
          <w:p w14:paraId="2841D859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Have heat resistant gloves available.</w:t>
            </w:r>
          </w:p>
          <w:p w14:paraId="33A2C56B" w14:textId="77777777" w:rsidR="00AA4FEA" w:rsidRDefault="00AA4FEA" w:rsidP="0087181C">
            <w:pPr>
              <w:pStyle w:val="RiskEntry"/>
            </w:pPr>
            <w:r>
              <w:t>Used to handle hot stoves and pans if necessary.</w:t>
            </w:r>
          </w:p>
          <w:p w14:paraId="1895CF38" w14:textId="067C7032" w:rsidR="00AA4FEA" w:rsidRPr="007A49B1" w:rsidRDefault="00AA4FEA" w:rsidP="0087181C">
            <w:pPr>
              <w:pStyle w:val="RiskEntry"/>
            </w:pPr>
            <w:r>
              <w:t>For instance to move a hot plate, or switch of a stove, or move a pan.</w:t>
            </w:r>
          </w:p>
        </w:tc>
        <w:tc>
          <w:tcPr>
            <w:tcW w:w="4590" w:type="dxa"/>
            <w:shd w:val="clear" w:color="auto" w:fill="auto"/>
          </w:tcPr>
          <w:p w14:paraId="748E900F" w14:textId="77777777" w:rsidR="00AA4FEA" w:rsidRDefault="00AA4FEA" w:rsidP="0087181C">
            <w:pPr>
              <w:pStyle w:val="RiskEntry"/>
            </w:pPr>
            <w:r>
              <w:t>Not able to handle the stove or pans in an emergency.</w:t>
            </w:r>
          </w:p>
          <w:p w14:paraId="62F8FD13" w14:textId="77777777" w:rsidR="00AA4FEA" w:rsidRDefault="00AA4FEA" w:rsidP="0087181C">
            <w:pPr>
              <w:pStyle w:val="RiskEntry"/>
            </w:pPr>
            <w:r>
              <w:t>Fire or heat gets out of control.</w:t>
            </w:r>
          </w:p>
          <w:p w14:paraId="463B5E00" w14:textId="0511ABDB" w:rsidR="00AA4FEA" w:rsidRPr="007A49B1" w:rsidRDefault="00AA4FEA" w:rsidP="0087181C">
            <w:pPr>
              <w:pStyle w:val="RiskEntry"/>
            </w:pPr>
            <w:r>
              <w:t>Type of Harm: Burns in trying to handle hot items.</w:t>
            </w:r>
          </w:p>
        </w:tc>
        <w:tc>
          <w:tcPr>
            <w:tcW w:w="1890" w:type="dxa"/>
            <w:shd w:val="clear" w:color="auto" w:fill="auto"/>
          </w:tcPr>
          <w:p w14:paraId="6E920ADA" w14:textId="11FA9DE5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73B739C3" w14:textId="5688098C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440FC7A0" w14:textId="77777777" w:rsidTr="00202436">
        <w:trPr>
          <w:trHeight w:val="103"/>
        </w:trPr>
        <w:tc>
          <w:tcPr>
            <w:tcW w:w="1345" w:type="dxa"/>
          </w:tcPr>
          <w:p w14:paraId="46FC5A60" w14:textId="47135A0B" w:rsidR="00AA4FEA" w:rsidRPr="007A49B1" w:rsidRDefault="00AA4FEA" w:rsidP="0087181C">
            <w:pPr>
              <w:pStyle w:val="RiskEntry"/>
            </w:pPr>
            <w:r>
              <w:t>Pre-Checks</w:t>
            </w:r>
          </w:p>
        </w:tc>
        <w:tc>
          <w:tcPr>
            <w:tcW w:w="4680" w:type="dxa"/>
          </w:tcPr>
          <w:p w14:paraId="52B55E82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Check fire equipment and doors.</w:t>
            </w:r>
          </w:p>
          <w:p w14:paraId="3F3B3EAE" w14:textId="77777777" w:rsidR="00AA4FEA" w:rsidRDefault="00AA4FEA" w:rsidP="0087181C">
            <w:pPr>
              <w:pStyle w:val="RiskEntry"/>
            </w:pPr>
            <w:r>
              <w:t>Check you have an in-date fire extinguisher and fire blanket.</w:t>
            </w:r>
          </w:p>
          <w:p w14:paraId="5A23FC6D" w14:textId="5EE06530" w:rsidR="00AA4FEA" w:rsidRPr="007A49B1" w:rsidRDefault="00AA4FEA" w:rsidP="0087181C">
            <w:pPr>
              <w:pStyle w:val="RiskEntry"/>
            </w:pPr>
            <w:r>
              <w:t>Check all fire exits are clear and working.</w:t>
            </w:r>
          </w:p>
        </w:tc>
        <w:tc>
          <w:tcPr>
            <w:tcW w:w="4590" w:type="dxa"/>
            <w:shd w:val="clear" w:color="auto" w:fill="auto"/>
          </w:tcPr>
          <w:p w14:paraId="6FCFF54E" w14:textId="77777777" w:rsidR="00AA4FEA" w:rsidRDefault="00AA4FEA" w:rsidP="0087181C">
            <w:pPr>
              <w:pStyle w:val="RiskEntry"/>
            </w:pPr>
            <w:r>
              <w:t>Not able to safely exit and handle small fires.</w:t>
            </w:r>
          </w:p>
          <w:p w14:paraId="3197BC7D" w14:textId="1802AD58" w:rsidR="00AA4FEA" w:rsidRPr="007A49B1" w:rsidRDefault="00AA4FEA" w:rsidP="0087181C">
            <w:pPr>
              <w:pStyle w:val="RiskEntry"/>
            </w:pPr>
            <w:r>
              <w:t>Type of Harm: Fire, burns, aggravated injury.</w:t>
            </w:r>
          </w:p>
        </w:tc>
        <w:tc>
          <w:tcPr>
            <w:tcW w:w="1890" w:type="dxa"/>
            <w:shd w:val="clear" w:color="auto" w:fill="auto"/>
          </w:tcPr>
          <w:p w14:paraId="2526C78D" w14:textId="39C0D41F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5BC23247" w14:textId="35968A38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489995C4" w14:textId="77777777" w:rsidTr="00202436">
        <w:trPr>
          <w:trHeight w:val="103"/>
        </w:trPr>
        <w:tc>
          <w:tcPr>
            <w:tcW w:w="1345" w:type="dxa"/>
          </w:tcPr>
          <w:p w14:paraId="16990574" w14:textId="5E2C87DC" w:rsidR="00AA4FEA" w:rsidRPr="007A49B1" w:rsidRDefault="00AA4FEA" w:rsidP="0087181C">
            <w:pPr>
              <w:pStyle w:val="RiskEntry"/>
            </w:pPr>
            <w:r>
              <w:t>Pre-Checks</w:t>
            </w:r>
          </w:p>
        </w:tc>
        <w:tc>
          <w:tcPr>
            <w:tcW w:w="4680" w:type="dxa"/>
          </w:tcPr>
          <w:p w14:paraId="5302A4AA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Check the condition of the stoves.</w:t>
            </w:r>
          </w:p>
          <w:p w14:paraId="257A1F64" w14:textId="77777777" w:rsidR="00AA4FEA" w:rsidRDefault="00AA4FEA" w:rsidP="0087181C">
            <w:pPr>
              <w:pStyle w:val="RiskEntry"/>
            </w:pPr>
            <w:r>
              <w:t>They should be stored in protective casing to protect from damage.</w:t>
            </w:r>
          </w:p>
          <w:p w14:paraId="4C859A9F" w14:textId="77777777" w:rsidR="00AA4FEA" w:rsidRDefault="00AA4FEA" w:rsidP="0087181C">
            <w:pPr>
              <w:pStyle w:val="RiskEntry"/>
            </w:pPr>
            <w:r>
              <w:t>Check for signs of rust or damge to joints and pipes.</w:t>
            </w:r>
          </w:p>
          <w:p w14:paraId="0649ADCB" w14:textId="77777777" w:rsidR="00AA4FEA" w:rsidRDefault="00AA4FEA" w:rsidP="0087181C">
            <w:pPr>
              <w:pStyle w:val="RiskEntry"/>
            </w:pPr>
            <w:r>
              <w:t>Test light the stove without others around.</w:t>
            </w:r>
          </w:p>
          <w:p w14:paraId="0772EAAB" w14:textId="498F217F" w:rsidR="00AA4FEA" w:rsidRPr="007A49B1" w:rsidRDefault="00AA4FEA" w:rsidP="0087181C">
            <w:pPr>
              <w:pStyle w:val="RiskEntry"/>
            </w:pPr>
            <w:r>
              <w:t>Check for any smell of gas around the stove, for signs of leakage.</w:t>
            </w:r>
          </w:p>
        </w:tc>
        <w:tc>
          <w:tcPr>
            <w:tcW w:w="4590" w:type="dxa"/>
            <w:shd w:val="clear" w:color="auto" w:fill="auto"/>
          </w:tcPr>
          <w:p w14:paraId="3EAB5A51" w14:textId="77777777" w:rsidR="00AA4FEA" w:rsidRDefault="00AA4FEA" w:rsidP="0087181C">
            <w:pPr>
              <w:pStyle w:val="RiskEntry"/>
            </w:pPr>
            <w:r>
              <w:t>Gas explosion.</w:t>
            </w:r>
          </w:p>
          <w:p w14:paraId="0607C61E" w14:textId="328DDD0E" w:rsidR="00AA4FEA" w:rsidRDefault="00AA4FEA" w:rsidP="0087181C">
            <w:pPr>
              <w:pStyle w:val="RiskEntry"/>
            </w:pPr>
            <w:r>
              <w:t>Type of Harm: Fire and burns.</w:t>
            </w:r>
          </w:p>
          <w:p w14:paraId="5EA14616" w14:textId="73482C5C" w:rsidR="00AA4FEA" w:rsidRPr="007A49B1" w:rsidRDefault="00AA4FEA" w:rsidP="0087181C">
            <w:pPr>
              <w:pStyle w:val="RiskEntry"/>
            </w:pPr>
            <w:r>
              <w:t>Panic.</w:t>
            </w:r>
          </w:p>
        </w:tc>
        <w:tc>
          <w:tcPr>
            <w:tcW w:w="1890" w:type="dxa"/>
            <w:shd w:val="clear" w:color="auto" w:fill="auto"/>
          </w:tcPr>
          <w:p w14:paraId="6C0A9B06" w14:textId="32DABFDB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6DEA17A2" w14:textId="0CFF06E9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723E616D" w14:textId="77777777" w:rsidTr="00202436">
        <w:trPr>
          <w:trHeight w:val="103"/>
        </w:trPr>
        <w:tc>
          <w:tcPr>
            <w:tcW w:w="1345" w:type="dxa"/>
          </w:tcPr>
          <w:p w14:paraId="33460433" w14:textId="7AD9D3D5" w:rsidR="00AA4FEA" w:rsidRPr="007A49B1" w:rsidRDefault="00AA4FEA" w:rsidP="0087181C">
            <w:pPr>
              <w:pStyle w:val="RiskEntry"/>
            </w:pPr>
            <w:r>
              <w:t>Setting Up</w:t>
            </w:r>
          </w:p>
        </w:tc>
        <w:tc>
          <w:tcPr>
            <w:tcW w:w="4680" w:type="dxa"/>
          </w:tcPr>
          <w:p w14:paraId="5591ED91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Only use in a well ventilated place.</w:t>
            </w:r>
          </w:p>
          <w:p w14:paraId="56EC95DB" w14:textId="77777777" w:rsidR="00AA4FEA" w:rsidRDefault="00AA4FEA" w:rsidP="0087181C">
            <w:pPr>
              <w:pStyle w:val="RiskEntry"/>
            </w:pPr>
            <w:r>
              <w:t>Use either outside or in a lofty large room or in a room with windows and/or doors open.</w:t>
            </w:r>
          </w:p>
          <w:p w14:paraId="201BF404" w14:textId="4D3DE63F" w:rsidR="00AA4FEA" w:rsidRPr="007A49B1" w:rsidRDefault="00AA4FEA" w:rsidP="0087181C">
            <w:pPr>
              <w:pStyle w:val="RiskEntry"/>
            </w:pPr>
            <w:r>
              <w:t>Combustion produces carbon monoxide which is deadly in confined spaces.</w:t>
            </w:r>
          </w:p>
        </w:tc>
        <w:tc>
          <w:tcPr>
            <w:tcW w:w="4590" w:type="dxa"/>
            <w:shd w:val="clear" w:color="auto" w:fill="auto"/>
          </w:tcPr>
          <w:p w14:paraId="36400B3D" w14:textId="77777777" w:rsidR="00AA4FEA" w:rsidRDefault="00AA4FEA" w:rsidP="0087181C">
            <w:pPr>
              <w:pStyle w:val="RiskEntry"/>
            </w:pPr>
            <w:r>
              <w:t>Stoves use up oxygen, so may cause air to go bad.</w:t>
            </w:r>
          </w:p>
          <w:p w14:paraId="4B877646" w14:textId="77777777" w:rsidR="00AA4FEA" w:rsidRDefault="00AA4FEA" w:rsidP="0087181C">
            <w:pPr>
              <w:pStyle w:val="RiskEntry"/>
            </w:pPr>
            <w:r>
              <w:t>Heats up the room excessively.</w:t>
            </w:r>
          </w:p>
          <w:p w14:paraId="44E3D37F" w14:textId="77777777" w:rsidR="00AA4FEA" w:rsidRDefault="00AA4FEA" w:rsidP="0087181C">
            <w:pPr>
              <w:pStyle w:val="RiskEntry"/>
            </w:pPr>
            <w:r>
              <w:t>Type of Harm: Fire, coughing, breathing difficulties, overheating.</w:t>
            </w:r>
          </w:p>
          <w:p w14:paraId="6B6D0EF9" w14:textId="7335763E" w:rsidR="00AA4FEA" w:rsidRPr="007A49B1" w:rsidRDefault="00AA4FEA" w:rsidP="0087181C">
            <w:pPr>
              <w:pStyle w:val="RiskEntry"/>
            </w:pPr>
            <w:r>
              <w:t>Carbon monoxide poisoning.</w:t>
            </w:r>
          </w:p>
        </w:tc>
        <w:tc>
          <w:tcPr>
            <w:tcW w:w="1890" w:type="dxa"/>
            <w:shd w:val="clear" w:color="auto" w:fill="auto"/>
          </w:tcPr>
          <w:p w14:paraId="51E45846" w14:textId="650610D2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401B4BF9" w14:textId="34C04280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0D727406" w14:textId="77777777" w:rsidTr="00202436">
        <w:trPr>
          <w:trHeight w:val="103"/>
        </w:trPr>
        <w:tc>
          <w:tcPr>
            <w:tcW w:w="1345" w:type="dxa"/>
          </w:tcPr>
          <w:p w14:paraId="5D7927EE" w14:textId="3B03C893" w:rsidR="00AA4FEA" w:rsidRPr="007A49B1" w:rsidRDefault="00AA4FEA" w:rsidP="0087181C">
            <w:pPr>
              <w:pStyle w:val="RiskEntry"/>
            </w:pPr>
            <w:r>
              <w:t>Setting Up</w:t>
            </w:r>
          </w:p>
        </w:tc>
        <w:tc>
          <w:tcPr>
            <w:tcW w:w="4680" w:type="dxa"/>
          </w:tcPr>
          <w:p w14:paraId="7C8E63C7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Provide a stable surface to stand the stove on.</w:t>
            </w:r>
          </w:p>
          <w:p w14:paraId="0BFDB479" w14:textId="7D96CEBD" w:rsidR="00AA4FEA" w:rsidRPr="007A49B1" w:rsidRDefault="00AA4FEA" w:rsidP="0087181C">
            <w:pPr>
              <w:pStyle w:val="RiskEntry"/>
            </w:pPr>
            <w:r>
              <w:lastRenderedPageBreak/>
              <w:t>We will place them on the tables in the scout hut.</w:t>
            </w:r>
          </w:p>
        </w:tc>
        <w:tc>
          <w:tcPr>
            <w:tcW w:w="4590" w:type="dxa"/>
            <w:shd w:val="clear" w:color="auto" w:fill="auto"/>
          </w:tcPr>
          <w:p w14:paraId="3C0058E2" w14:textId="77777777" w:rsidR="00AA4FEA" w:rsidRDefault="00AA4FEA" w:rsidP="0087181C">
            <w:pPr>
              <w:pStyle w:val="RiskEntry"/>
            </w:pPr>
            <w:r>
              <w:lastRenderedPageBreak/>
              <w:t>Stove falling over whilst lit.</w:t>
            </w:r>
          </w:p>
          <w:p w14:paraId="6C6E864D" w14:textId="77777777" w:rsidR="00AA4FEA" w:rsidRDefault="00AA4FEA" w:rsidP="0087181C">
            <w:pPr>
              <w:pStyle w:val="RiskEntry"/>
            </w:pPr>
            <w:r>
              <w:lastRenderedPageBreak/>
              <w:t>Any pan on the stove falling off, or tipping over.</w:t>
            </w:r>
          </w:p>
          <w:p w14:paraId="1F0145B9" w14:textId="672336AD" w:rsidR="00AA4FEA" w:rsidRPr="007A49B1" w:rsidRDefault="00AA4FEA" w:rsidP="0087181C">
            <w:pPr>
              <w:pStyle w:val="RiskEntry"/>
            </w:pPr>
            <w:r>
              <w:t>Type of Harm: Fire, burns and scalds.</w:t>
            </w:r>
          </w:p>
        </w:tc>
        <w:tc>
          <w:tcPr>
            <w:tcW w:w="1890" w:type="dxa"/>
            <w:shd w:val="clear" w:color="auto" w:fill="auto"/>
          </w:tcPr>
          <w:p w14:paraId="0EDC93CA" w14:textId="4CF56AAE" w:rsidR="00AA4FEA" w:rsidRPr="007A49B1" w:rsidRDefault="00AA4FEA" w:rsidP="0087181C">
            <w:pPr>
              <w:pStyle w:val="RiskEntry"/>
            </w:pPr>
            <w:r>
              <w:lastRenderedPageBreak/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3F1E6E18" w14:textId="7E0A7B43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7DE7A722" w14:textId="77777777" w:rsidTr="00202436">
        <w:trPr>
          <w:trHeight w:val="103"/>
        </w:trPr>
        <w:tc>
          <w:tcPr>
            <w:tcW w:w="1345" w:type="dxa"/>
          </w:tcPr>
          <w:p w14:paraId="53ADDCDD" w14:textId="279DAC04" w:rsidR="00AA4FEA" w:rsidRPr="007A49B1" w:rsidRDefault="00AA4FEA" w:rsidP="0087181C">
            <w:pPr>
              <w:pStyle w:val="RiskEntry"/>
            </w:pPr>
            <w:r>
              <w:t>Setting Up</w:t>
            </w:r>
          </w:p>
        </w:tc>
        <w:tc>
          <w:tcPr>
            <w:tcW w:w="4680" w:type="dxa"/>
          </w:tcPr>
          <w:p w14:paraId="405715A6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Maximum of two stoves on a table, one on each long end.</w:t>
            </w:r>
          </w:p>
          <w:p w14:paraId="4FFEFF66" w14:textId="0E764C5A" w:rsidR="00AA4FEA" w:rsidRPr="007A49B1" w:rsidRDefault="00AA4FEA" w:rsidP="0087181C">
            <w:pPr>
              <w:pStyle w:val="RiskEntry"/>
            </w:pPr>
            <w:r>
              <w:t>Do not have stoves side by side.</w:t>
            </w:r>
          </w:p>
        </w:tc>
        <w:tc>
          <w:tcPr>
            <w:tcW w:w="4590" w:type="dxa"/>
            <w:shd w:val="clear" w:color="auto" w:fill="auto"/>
          </w:tcPr>
          <w:p w14:paraId="3A8A5455" w14:textId="77777777" w:rsidR="00AA4FEA" w:rsidRDefault="00AA4FEA" w:rsidP="0087181C">
            <w:pPr>
              <w:pStyle w:val="RiskEntry"/>
            </w:pPr>
            <w:r>
              <w:t>One stove causing the other to explode.</w:t>
            </w:r>
          </w:p>
          <w:p w14:paraId="0498C23A" w14:textId="67D206DC" w:rsidR="00AA4FEA" w:rsidRPr="007A49B1" w:rsidRDefault="00AA4FEA" w:rsidP="0087181C">
            <w:pPr>
              <w:pStyle w:val="RiskEntry"/>
            </w:pPr>
            <w:r>
              <w:t>Type of Harm: Fire, burns and scalds.</w:t>
            </w:r>
          </w:p>
        </w:tc>
        <w:tc>
          <w:tcPr>
            <w:tcW w:w="1890" w:type="dxa"/>
            <w:shd w:val="clear" w:color="auto" w:fill="auto"/>
          </w:tcPr>
          <w:p w14:paraId="735FDA33" w14:textId="7F5E18C9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3F42BA08" w14:textId="57E9C251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63EA1E6A" w14:textId="77777777" w:rsidTr="00202436">
        <w:trPr>
          <w:trHeight w:val="103"/>
        </w:trPr>
        <w:tc>
          <w:tcPr>
            <w:tcW w:w="1345" w:type="dxa"/>
          </w:tcPr>
          <w:p w14:paraId="705E5C17" w14:textId="70842E90" w:rsidR="00AA4FEA" w:rsidRPr="007A49B1" w:rsidRDefault="00AA4FEA" w:rsidP="0087181C">
            <w:pPr>
              <w:pStyle w:val="RiskEntry"/>
            </w:pPr>
            <w:r>
              <w:t>Setting Up</w:t>
            </w:r>
          </w:p>
        </w:tc>
        <w:tc>
          <w:tcPr>
            <w:tcW w:w="4680" w:type="dxa"/>
          </w:tcPr>
          <w:p w14:paraId="56D9CD8C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Leave plenty of space between stove tables.</w:t>
            </w:r>
          </w:p>
          <w:p w14:paraId="6C3BFE16" w14:textId="77777777" w:rsidR="00AA4FEA" w:rsidRDefault="00AA4FEA" w:rsidP="0087181C">
            <w:pPr>
              <w:pStyle w:val="RiskEntry"/>
            </w:pPr>
            <w:r>
              <w:t>Keep each stove table a good distance from the others, to provide room for people to move about, and escape if necessary, without interference or bumbing into each other.</w:t>
            </w:r>
          </w:p>
          <w:p w14:paraId="6EFFC0E2" w14:textId="548F77D2" w:rsidR="00AA4FEA" w:rsidRPr="007A49B1" w:rsidRDefault="00AA4FEA" w:rsidP="0087181C">
            <w:pPr>
              <w:pStyle w:val="RiskEntry"/>
            </w:pPr>
            <w:r>
              <w:t>Do not leve chairs strewn about.</w:t>
            </w:r>
          </w:p>
        </w:tc>
        <w:tc>
          <w:tcPr>
            <w:tcW w:w="4590" w:type="dxa"/>
            <w:shd w:val="clear" w:color="auto" w:fill="auto"/>
          </w:tcPr>
          <w:p w14:paraId="25FC867E" w14:textId="77777777" w:rsidR="00AA4FEA" w:rsidRDefault="00AA4FEA" w:rsidP="0087181C">
            <w:pPr>
              <w:pStyle w:val="RiskEntry"/>
            </w:pPr>
            <w:r>
              <w:t>Stove falling over whilst lit.</w:t>
            </w:r>
          </w:p>
          <w:p w14:paraId="62C0F5D5" w14:textId="77777777" w:rsidR="00AA4FEA" w:rsidRDefault="00AA4FEA" w:rsidP="0087181C">
            <w:pPr>
              <w:pStyle w:val="RiskEntry"/>
            </w:pPr>
            <w:r>
              <w:t>Any pan on the stove falling off, or tipping over.</w:t>
            </w:r>
          </w:p>
          <w:p w14:paraId="649798E8" w14:textId="1FA3DD99" w:rsidR="00AA4FEA" w:rsidRPr="007A49B1" w:rsidRDefault="00AA4FEA" w:rsidP="0087181C">
            <w:pPr>
              <w:pStyle w:val="RiskEntry"/>
            </w:pPr>
            <w:r>
              <w:t>Type of Harm: Fire, burns and scalds.</w:t>
            </w:r>
          </w:p>
        </w:tc>
        <w:tc>
          <w:tcPr>
            <w:tcW w:w="1890" w:type="dxa"/>
            <w:shd w:val="clear" w:color="auto" w:fill="auto"/>
          </w:tcPr>
          <w:p w14:paraId="26D1F165" w14:textId="6C78FBAA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5F2685DB" w14:textId="785B94BA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75E86C00" w14:textId="77777777" w:rsidTr="00202436">
        <w:trPr>
          <w:trHeight w:val="103"/>
        </w:trPr>
        <w:tc>
          <w:tcPr>
            <w:tcW w:w="1345" w:type="dxa"/>
          </w:tcPr>
          <w:p w14:paraId="03B0A085" w14:textId="5712F923" w:rsidR="00AA4FEA" w:rsidRPr="007A49B1" w:rsidRDefault="00AA4FEA" w:rsidP="0087181C">
            <w:pPr>
              <w:pStyle w:val="RiskEntry"/>
            </w:pPr>
            <w:r>
              <w:t>Setting Up</w:t>
            </w:r>
          </w:p>
        </w:tc>
        <w:tc>
          <w:tcPr>
            <w:tcW w:w="4680" w:type="dxa"/>
          </w:tcPr>
          <w:p w14:paraId="45BA80DF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Consider providing a separate eating area.</w:t>
            </w:r>
          </w:p>
          <w:p w14:paraId="49BD8876" w14:textId="77777777" w:rsidR="00AA4FEA" w:rsidRDefault="00AA4FEA" w:rsidP="0087181C">
            <w:pPr>
              <w:pStyle w:val="RiskEntry"/>
            </w:pPr>
            <w:r>
              <w:t>We could put eating tables in a separate area of the cub hut.</w:t>
            </w:r>
          </w:p>
          <w:p w14:paraId="2A0ACEE8" w14:textId="48AFC10A" w:rsidR="00AA4FEA" w:rsidRPr="007A49B1" w:rsidRDefault="00AA4FEA" w:rsidP="0087181C">
            <w:pPr>
              <w:pStyle w:val="RiskEntry"/>
            </w:pPr>
            <w:r>
              <w:t>We have had one stove on one stable and then a separate table for eating as a “T” off the main table, with all the stove towards the middle of the room and a walkway between them.</w:t>
            </w:r>
          </w:p>
        </w:tc>
        <w:tc>
          <w:tcPr>
            <w:tcW w:w="4590" w:type="dxa"/>
            <w:shd w:val="clear" w:color="auto" w:fill="auto"/>
          </w:tcPr>
          <w:p w14:paraId="611B47BE" w14:textId="77777777" w:rsidR="00AA4FEA" w:rsidRDefault="00AA4FEA" w:rsidP="0087181C">
            <w:pPr>
              <w:pStyle w:val="RiskEntry"/>
            </w:pPr>
            <w:r>
              <w:t>Cubs sitting too close to the stove when eating, and being caught by the stove or a pan.</w:t>
            </w:r>
          </w:p>
          <w:p w14:paraId="7840814A" w14:textId="77777777" w:rsidR="00AA4FEA" w:rsidRDefault="00AA4FEA" w:rsidP="0087181C">
            <w:pPr>
              <w:pStyle w:val="RiskEntry"/>
            </w:pPr>
            <w:r>
              <w:t>Chairs scattered near to the stove, providing a risk of tripping, and getting in the way if need to escape quickly.</w:t>
            </w:r>
          </w:p>
          <w:p w14:paraId="7BB063C8" w14:textId="5DACDA75" w:rsidR="00AA4FEA" w:rsidRPr="007A49B1" w:rsidRDefault="00AA4FEA" w:rsidP="0087181C">
            <w:pPr>
              <w:pStyle w:val="RiskEntry"/>
            </w:pPr>
            <w:r>
              <w:t>Type of Harm: Tripping, fire, burns and scalds.</w:t>
            </w:r>
          </w:p>
        </w:tc>
        <w:tc>
          <w:tcPr>
            <w:tcW w:w="1890" w:type="dxa"/>
            <w:shd w:val="clear" w:color="auto" w:fill="auto"/>
          </w:tcPr>
          <w:p w14:paraId="38F0F721" w14:textId="4B45ADF8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0F45700D" w14:textId="4B2FD969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5404CC00" w14:textId="77777777" w:rsidTr="00202436">
        <w:trPr>
          <w:trHeight w:val="103"/>
        </w:trPr>
        <w:tc>
          <w:tcPr>
            <w:tcW w:w="1345" w:type="dxa"/>
          </w:tcPr>
          <w:p w14:paraId="28B70505" w14:textId="2298C768" w:rsidR="00AA4FEA" w:rsidRPr="007A49B1" w:rsidRDefault="00AA4FEA" w:rsidP="0087181C">
            <w:pPr>
              <w:pStyle w:val="RiskEntry"/>
            </w:pPr>
            <w:r>
              <w:t>Operation</w:t>
            </w:r>
          </w:p>
        </w:tc>
        <w:tc>
          <w:tcPr>
            <w:tcW w:w="4680" w:type="dxa"/>
          </w:tcPr>
          <w:p w14:paraId="15B65248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Remind everyone of fire exits and emergency procedure.</w:t>
            </w:r>
          </w:p>
          <w:p w14:paraId="43258C72" w14:textId="77777777" w:rsidR="00AA4FEA" w:rsidRDefault="00AA4FEA" w:rsidP="0087181C">
            <w:pPr>
              <w:pStyle w:val="RiskEntry"/>
            </w:pPr>
            <w:r>
              <w:t>Keep all fire exits clear, and tables away from the exit.</w:t>
            </w:r>
          </w:p>
          <w:p w14:paraId="4D9493C6" w14:textId="77777777" w:rsidR="00AA4FEA" w:rsidRDefault="00AA4FEA" w:rsidP="0087181C">
            <w:pPr>
              <w:pStyle w:val="RiskEntry"/>
            </w:pPr>
            <w:r>
              <w:t>Check fire extinguisher is in date.</w:t>
            </w:r>
          </w:p>
          <w:p w14:paraId="10583571" w14:textId="77777777" w:rsidR="00AA4FEA" w:rsidRDefault="00AA4FEA" w:rsidP="0087181C">
            <w:pPr>
              <w:pStyle w:val="RiskEntry"/>
            </w:pPr>
            <w:r>
              <w:t>Leave room for everyone to exit safely and quickly through a fire exit.</w:t>
            </w:r>
          </w:p>
          <w:p w14:paraId="64CF9141" w14:textId="77777777" w:rsidR="00AA4FEA" w:rsidRDefault="00AA4FEA" w:rsidP="0087181C">
            <w:pPr>
              <w:pStyle w:val="RiskEntry"/>
            </w:pPr>
            <w:r>
              <w:t>Leave by a fire exit away from the fire.</w:t>
            </w:r>
          </w:p>
          <w:p w14:paraId="652F74DB" w14:textId="77777777" w:rsidR="00AA4FEA" w:rsidRDefault="00AA4FEA" w:rsidP="0087181C">
            <w:pPr>
              <w:pStyle w:val="RiskEntry"/>
            </w:pPr>
            <w:r>
              <w:t>Confirm the fire evacuation procedure.</w:t>
            </w:r>
          </w:p>
          <w:p w14:paraId="1048548E" w14:textId="68A2E8DF" w:rsidR="00AA4FEA" w:rsidRPr="007A49B1" w:rsidRDefault="00AA4FEA" w:rsidP="0087181C">
            <w:pPr>
              <w:pStyle w:val="RiskEntry"/>
            </w:pPr>
            <w:r>
              <w:t>Have some fire proof gloves available if safe to move any hot items outside.</w:t>
            </w:r>
          </w:p>
        </w:tc>
        <w:tc>
          <w:tcPr>
            <w:tcW w:w="4590" w:type="dxa"/>
            <w:shd w:val="clear" w:color="auto" w:fill="auto"/>
          </w:tcPr>
          <w:p w14:paraId="616654C9" w14:textId="77777777" w:rsidR="00AA4FEA" w:rsidRDefault="00AA4FEA" w:rsidP="0087181C">
            <w:pPr>
              <w:pStyle w:val="RiskEntry"/>
            </w:pPr>
            <w:r>
              <w:t>People not able to get out quickly enough or not sure where to go or running over each other.</w:t>
            </w:r>
          </w:p>
          <w:p w14:paraId="0C0FB46F" w14:textId="77777777" w:rsidR="00AA4FEA" w:rsidRDefault="00AA4FEA" w:rsidP="0087181C">
            <w:pPr>
              <w:pStyle w:val="RiskEntry"/>
            </w:pPr>
            <w:r>
              <w:t>Type of Harm: More likelihood of fire injury.</w:t>
            </w:r>
          </w:p>
          <w:p w14:paraId="41E086DB" w14:textId="5189BAA0" w:rsidR="00AA4FEA" w:rsidRPr="007A49B1" w:rsidRDefault="00AA4FEA" w:rsidP="0087181C">
            <w:pPr>
              <w:pStyle w:val="RiskEntry"/>
            </w:pPr>
            <w:r>
              <w:t>Trampling and blunt force injury.</w:t>
            </w:r>
          </w:p>
        </w:tc>
        <w:tc>
          <w:tcPr>
            <w:tcW w:w="1890" w:type="dxa"/>
            <w:shd w:val="clear" w:color="auto" w:fill="auto"/>
          </w:tcPr>
          <w:p w14:paraId="5DA24D08" w14:textId="2BC95DB9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36722511" w14:textId="671D54A0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4DC1E5C6" w14:textId="77777777" w:rsidTr="00202436">
        <w:trPr>
          <w:trHeight w:val="103"/>
        </w:trPr>
        <w:tc>
          <w:tcPr>
            <w:tcW w:w="1345" w:type="dxa"/>
          </w:tcPr>
          <w:p w14:paraId="25AEA073" w14:textId="338E4090" w:rsidR="00AA4FEA" w:rsidRPr="007A49B1" w:rsidRDefault="00AA4FEA" w:rsidP="0087181C">
            <w:pPr>
              <w:pStyle w:val="RiskEntry"/>
            </w:pPr>
            <w:r>
              <w:t>Operation</w:t>
            </w:r>
          </w:p>
        </w:tc>
        <w:tc>
          <w:tcPr>
            <w:tcW w:w="4680" w:type="dxa"/>
          </w:tcPr>
          <w:p w14:paraId="515D70E9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Remind everyone of conduct expecations.</w:t>
            </w:r>
          </w:p>
          <w:p w14:paraId="019B7F58" w14:textId="77777777" w:rsidR="00AA4FEA" w:rsidRDefault="00AA4FEA" w:rsidP="0087181C">
            <w:pPr>
              <w:pStyle w:val="RiskEntry"/>
            </w:pPr>
            <w:r>
              <w:t>Cubs to stay with their sixes when at the stove.</w:t>
            </w:r>
          </w:p>
          <w:p w14:paraId="1964F3DF" w14:textId="77777777" w:rsidR="00AA4FEA" w:rsidRDefault="00AA4FEA" w:rsidP="0087181C">
            <w:pPr>
              <w:pStyle w:val="RiskEntry"/>
            </w:pPr>
            <w:r>
              <w:t>Cubs to sit and eat at designated places.</w:t>
            </w:r>
          </w:p>
          <w:p w14:paraId="374E10AD" w14:textId="50EC5FDE" w:rsidR="00AA4FEA" w:rsidRPr="007A49B1" w:rsidRDefault="00AA4FEA" w:rsidP="0087181C">
            <w:pPr>
              <w:pStyle w:val="RiskEntry"/>
            </w:pPr>
            <w:r>
              <w:t>No running around, playing.</w:t>
            </w:r>
          </w:p>
        </w:tc>
        <w:tc>
          <w:tcPr>
            <w:tcW w:w="4590" w:type="dxa"/>
            <w:shd w:val="clear" w:color="auto" w:fill="auto"/>
          </w:tcPr>
          <w:p w14:paraId="40FF7F38" w14:textId="77777777" w:rsidR="00AA4FEA" w:rsidRDefault="00AA4FEA" w:rsidP="0087181C">
            <w:pPr>
              <w:pStyle w:val="RiskEntry"/>
            </w:pPr>
            <w:r>
              <w:t>Overcrowding a stove.</w:t>
            </w:r>
          </w:p>
          <w:p w14:paraId="03295C14" w14:textId="77777777" w:rsidR="00AA4FEA" w:rsidRDefault="00AA4FEA" w:rsidP="0087181C">
            <w:pPr>
              <w:pStyle w:val="RiskEntry"/>
            </w:pPr>
            <w:r>
              <w:t>Bumping into others and equipment.</w:t>
            </w:r>
          </w:p>
          <w:p w14:paraId="6C3B35DE" w14:textId="77777777" w:rsidR="00AA4FEA" w:rsidRDefault="00AA4FEA" w:rsidP="0087181C">
            <w:pPr>
              <w:pStyle w:val="RiskEntry"/>
            </w:pPr>
            <w:r>
              <w:t>Tripping</w:t>
            </w:r>
          </w:p>
          <w:p w14:paraId="48E29FD4" w14:textId="368E816E" w:rsidR="00AA4FEA" w:rsidRPr="007A49B1" w:rsidRDefault="00AA4FEA" w:rsidP="0087181C">
            <w:pPr>
              <w:pStyle w:val="RiskEntry"/>
            </w:pPr>
            <w:r>
              <w:t>Type of Harm: Fire, burns, trauma.</w:t>
            </w:r>
          </w:p>
        </w:tc>
        <w:tc>
          <w:tcPr>
            <w:tcW w:w="1890" w:type="dxa"/>
            <w:shd w:val="clear" w:color="auto" w:fill="auto"/>
          </w:tcPr>
          <w:p w14:paraId="391A5FD5" w14:textId="14083580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43DB43B9" w14:textId="19F92F7E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44595E95" w14:textId="77777777" w:rsidTr="00202436">
        <w:trPr>
          <w:trHeight w:val="103"/>
        </w:trPr>
        <w:tc>
          <w:tcPr>
            <w:tcW w:w="1345" w:type="dxa"/>
          </w:tcPr>
          <w:p w14:paraId="684ED645" w14:textId="72B01645" w:rsidR="00AA4FEA" w:rsidRPr="007A49B1" w:rsidRDefault="00AA4FEA" w:rsidP="0087181C">
            <w:pPr>
              <w:pStyle w:val="RiskEntry"/>
            </w:pPr>
            <w:r>
              <w:t>Operation</w:t>
            </w:r>
          </w:p>
        </w:tc>
        <w:tc>
          <w:tcPr>
            <w:tcW w:w="4680" w:type="dxa"/>
          </w:tcPr>
          <w:p w14:paraId="5CDBEDC4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Provide instructions on operating the stoves.</w:t>
            </w:r>
          </w:p>
          <w:p w14:paraId="57B21F78" w14:textId="77777777" w:rsidR="00AA4FEA" w:rsidRDefault="00AA4FEA" w:rsidP="0087181C">
            <w:pPr>
              <w:pStyle w:val="RiskEntry"/>
            </w:pPr>
            <w:r>
              <w:t>Before we start using them, check that everyone knows how to use the stoves (unpacking, set-up, fitting cannister, cooling, and re-packing).</w:t>
            </w:r>
          </w:p>
          <w:p w14:paraId="069DA123" w14:textId="77777777" w:rsidR="00AA4FEA" w:rsidRDefault="00AA4FEA" w:rsidP="0087181C">
            <w:pPr>
              <w:pStyle w:val="RiskEntry"/>
            </w:pPr>
            <w:r>
              <w:t>If appropriate, provide some refresher training to the whole group.</w:t>
            </w:r>
          </w:p>
          <w:p w14:paraId="4AF1BECD" w14:textId="77777777" w:rsidR="00AA4FEA" w:rsidRDefault="00AA4FEA" w:rsidP="0087181C">
            <w:pPr>
              <w:pStyle w:val="RiskEntry"/>
            </w:pPr>
            <w:r>
              <w:t>Warn everyone that the metal gets very hot, and should not be touched.</w:t>
            </w:r>
          </w:p>
          <w:p w14:paraId="043A0BE9" w14:textId="77777777" w:rsidR="00AA4FEA" w:rsidRDefault="00AA4FEA" w:rsidP="0087181C">
            <w:pPr>
              <w:pStyle w:val="RiskEntry"/>
            </w:pPr>
            <w:r>
              <w:t>A healthy flame is blue, so turn off an inspect stove if orange and it does not go away.</w:t>
            </w:r>
          </w:p>
          <w:p w14:paraId="6F272D0D" w14:textId="77777777" w:rsidR="00AA4FEA" w:rsidRDefault="00AA4FEA" w:rsidP="0087181C">
            <w:pPr>
              <w:pStyle w:val="RiskEntry"/>
            </w:pPr>
            <w:r>
              <w:t>Check the gas cannister is not heating up.</w:t>
            </w:r>
          </w:p>
          <w:p w14:paraId="688642E2" w14:textId="77777777" w:rsidR="00AA4FEA" w:rsidRDefault="00AA4FEA" w:rsidP="0087181C">
            <w:pPr>
              <w:pStyle w:val="RiskEntry"/>
            </w:pPr>
            <w:r>
              <w:t>Be familiar with the smell of gas.</w:t>
            </w:r>
          </w:p>
          <w:p w14:paraId="337F1186" w14:textId="5AD5C0EF" w:rsidR="00AA4FEA" w:rsidRPr="007A49B1" w:rsidRDefault="00AA4FEA" w:rsidP="0087181C">
            <w:pPr>
              <w:pStyle w:val="RiskEntry"/>
            </w:pPr>
            <w:r>
              <w:t>Turn Left = On, Turn Right = Off.</w:t>
            </w:r>
          </w:p>
        </w:tc>
        <w:tc>
          <w:tcPr>
            <w:tcW w:w="4590" w:type="dxa"/>
            <w:shd w:val="clear" w:color="auto" w:fill="auto"/>
          </w:tcPr>
          <w:p w14:paraId="177E2F19" w14:textId="77777777" w:rsidR="00AA4FEA" w:rsidRDefault="00AA4FEA" w:rsidP="0087181C">
            <w:pPr>
              <w:pStyle w:val="RiskEntry"/>
            </w:pPr>
            <w:r>
              <w:t>If the cannister is not fitted correctly, gas could escape.</w:t>
            </w:r>
          </w:p>
          <w:p w14:paraId="0CF5CED0" w14:textId="77777777" w:rsidR="00AA4FEA" w:rsidRDefault="00AA4FEA" w:rsidP="0087181C">
            <w:pPr>
              <w:pStyle w:val="RiskEntry"/>
            </w:pPr>
            <w:r>
              <w:t>If too much gas is allowed out before the flame is lit, there could be a burst of flame.</w:t>
            </w:r>
          </w:p>
          <w:p w14:paraId="57F5F23B" w14:textId="77777777" w:rsidR="00AA4FEA" w:rsidRDefault="00AA4FEA" w:rsidP="0087181C">
            <w:pPr>
              <w:pStyle w:val="RiskEntry"/>
            </w:pPr>
            <w:r>
              <w:t>Hands over the hot plate.</w:t>
            </w:r>
          </w:p>
          <w:p w14:paraId="5E034714" w14:textId="77777777" w:rsidR="00AA4FEA" w:rsidRDefault="00AA4FEA" w:rsidP="0087181C">
            <w:pPr>
              <w:pStyle w:val="RiskEntry"/>
            </w:pPr>
            <w:r>
              <w:t>If the hot plate is not set up correctly, flames could be sent sideways.</w:t>
            </w:r>
          </w:p>
          <w:p w14:paraId="2CD01035" w14:textId="0402B810" w:rsidR="00AA4FEA" w:rsidRPr="007A49B1" w:rsidRDefault="00AA4FEA" w:rsidP="0087181C">
            <w:pPr>
              <w:pStyle w:val="RiskEntry"/>
            </w:pPr>
            <w:r>
              <w:t>Type of Harm: Explosion, Fire, Burns.</w:t>
            </w:r>
          </w:p>
        </w:tc>
        <w:tc>
          <w:tcPr>
            <w:tcW w:w="1890" w:type="dxa"/>
            <w:shd w:val="clear" w:color="auto" w:fill="auto"/>
          </w:tcPr>
          <w:p w14:paraId="450A8284" w14:textId="775BFC86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3F3DE3CF" w14:textId="1EF3A228" w:rsidR="00AA4FEA" w:rsidRPr="007A49B1" w:rsidRDefault="00AA4FEA" w:rsidP="0087181C">
            <w:pPr>
              <w:pStyle w:val="RiskEntry"/>
            </w:pPr>
            <w:r>
              <w:t>No</w:t>
            </w:r>
          </w:p>
        </w:tc>
      </w:tr>
      <w:tr w:rsidR="00AA4FEA" w:rsidRPr="001C60E8" w14:paraId="2E439B78" w14:textId="77777777" w:rsidTr="00202436">
        <w:trPr>
          <w:trHeight w:val="103"/>
        </w:trPr>
        <w:tc>
          <w:tcPr>
            <w:tcW w:w="1345" w:type="dxa"/>
          </w:tcPr>
          <w:p w14:paraId="4FFDEC74" w14:textId="351B413C" w:rsidR="00AA4FEA" w:rsidRPr="007A49B1" w:rsidRDefault="00AA4FEA" w:rsidP="0087181C">
            <w:pPr>
              <w:pStyle w:val="RiskEntry"/>
            </w:pPr>
            <w:r>
              <w:t>Operation</w:t>
            </w:r>
          </w:p>
        </w:tc>
        <w:tc>
          <w:tcPr>
            <w:tcW w:w="4680" w:type="dxa"/>
          </w:tcPr>
          <w:p w14:paraId="015B77A4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Limit of 6 cubs per stove.</w:t>
            </w:r>
          </w:p>
          <w:p w14:paraId="5B650012" w14:textId="2D09746B" w:rsidR="00AA4FEA" w:rsidRPr="007A49B1" w:rsidRDefault="00AA4FEA" w:rsidP="0087181C">
            <w:pPr>
              <w:pStyle w:val="RiskEntry"/>
            </w:pPr>
            <w:r>
              <w:lastRenderedPageBreak/>
              <w:t>We do not want too many cubs crowding around a stove, as too difficult to supervise and control.</w:t>
            </w:r>
          </w:p>
        </w:tc>
        <w:tc>
          <w:tcPr>
            <w:tcW w:w="4590" w:type="dxa"/>
            <w:shd w:val="clear" w:color="auto" w:fill="auto"/>
          </w:tcPr>
          <w:p w14:paraId="1FB2C345" w14:textId="77777777" w:rsidR="00AA4FEA" w:rsidRDefault="00AA4FEA" w:rsidP="0087181C">
            <w:pPr>
              <w:pStyle w:val="RiskEntry"/>
            </w:pPr>
            <w:r>
              <w:lastRenderedPageBreak/>
              <w:t>Cubs pushing and shoving to get a go, see the stove, and touching or toppling the stove as a result.</w:t>
            </w:r>
          </w:p>
          <w:p w14:paraId="4CC09BE3" w14:textId="27F9ED28" w:rsidR="00AA4FEA" w:rsidRPr="007A49B1" w:rsidRDefault="00AA4FEA" w:rsidP="0087181C">
            <w:pPr>
              <w:pStyle w:val="RiskEntry"/>
            </w:pPr>
            <w:r>
              <w:lastRenderedPageBreak/>
              <w:t>Type of Harm: Fire, burns and scalds.</w:t>
            </w:r>
          </w:p>
        </w:tc>
        <w:tc>
          <w:tcPr>
            <w:tcW w:w="1890" w:type="dxa"/>
            <w:shd w:val="clear" w:color="auto" w:fill="auto"/>
          </w:tcPr>
          <w:p w14:paraId="14293C25" w14:textId="3A0BEF20" w:rsidR="00AA4FEA" w:rsidRPr="007A49B1" w:rsidRDefault="00AA4FEA" w:rsidP="0087181C">
            <w:pPr>
              <w:pStyle w:val="RiskEntry"/>
            </w:pPr>
            <w:r>
              <w:lastRenderedPageBreak/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0CF50168" w14:textId="76E15F0F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69EC9BA0" w14:textId="77777777" w:rsidTr="00202436">
        <w:trPr>
          <w:trHeight w:val="103"/>
        </w:trPr>
        <w:tc>
          <w:tcPr>
            <w:tcW w:w="1345" w:type="dxa"/>
          </w:tcPr>
          <w:p w14:paraId="359162E3" w14:textId="56A2F426" w:rsidR="00AA4FEA" w:rsidRPr="007A49B1" w:rsidRDefault="00AA4FEA" w:rsidP="0087181C">
            <w:pPr>
              <w:pStyle w:val="RiskEntry"/>
            </w:pPr>
            <w:r>
              <w:t>Operation</w:t>
            </w:r>
          </w:p>
        </w:tc>
        <w:tc>
          <w:tcPr>
            <w:tcW w:w="4680" w:type="dxa"/>
          </w:tcPr>
          <w:p w14:paraId="11B65D53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One adult to supervise each stove.</w:t>
            </w:r>
          </w:p>
          <w:p w14:paraId="1BD233DA" w14:textId="77777777" w:rsidR="00AA4FEA" w:rsidRDefault="00AA4FEA" w:rsidP="0087181C">
            <w:pPr>
              <w:pStyle w:val="RiskEntry"/>
            </w:pPr>
            <w:r>
              <w:t>We should not leave the cubs to manage the stoves alone and any pans alone.</w:t>
            </w:r>
          </w:p>
          <w:p w14:paraId="258B79CE" w14:textId="6A1C0118" w:rsidR="00AA4FEA" w:rsidRPr="007A49B1" w:rsidRDefault="00AA4FEA" w:rsidP="0087181C">
            <w:pPr>
              <w:pStyle w:val="RiskEntry"/>
            </w:pPr>
            <w:r>
              <w:t>Cubs will differ in confidence and capability.</w:t>
            </w:r>
          </w:p>
        </w:tc>
        <w:tc>
          <w:tcPr>
            <w:tcW w:w="4590" w:type="dxa"/>
            <w:shd w:val="clear" w:color="auto" w:fill="auto"/>
          </w:tcPr>
          <w:p w14:paraId="1E4B40E8" w14:textId="77777777" w:rsidR="00AA4FEA" w:rsidRDefault="00AA4FEA" w:rsidP="0087181C">
            <w:pPr>
              <w:pStyle w:val="RiskEntry"/>
            </w:pPr>
            <w:r>
              <w:t xml:space="preserve">Cubs pushing and shoving to take turns, leading to touching or tipping the stove.  or tipping the stove. </w:t>
            </w:r>
          </w:p>
          <w:p w14:paraId="1FF6ED2D" w14:textId="77777777" w:rsidR="00AA4FEA" w:rsidRDefault="00AA4FEA" w:rsidP="0087181C">
            <w:pPr>
              <w:pStyle w:val="RiskEntry"/>
            </w:pPr>
            <w:r>
              <w:t>Mistakes in operating and handling the stove and pans on the stove.</w:t>
            </w:r>
          </w:p>
          <w:p w14:paraId="72CC976B" w14:textId="5EF58CFF" w:rsidR="00AA4FEA" w:rsidRPr="007A49B1" w:rsidRDefault="00AA4FEA" w:rsidP="0087181C">
            <w:pPr>
              <w:pStyle w:val="RiskEntry"/>
            </w:pPr>
            <w:r>
              <w:t>Type of Harm: Fire, burns and scalds.</w:t>
            </w:r>
          </w:p>
        </w:tc>
        <w:tc>
          <w:tcPr>
            <w:tcW w:w="1890" w:type="dxa"/>
            <w:shd w:val="clear" w:color="auto" w:fill="auto"/>
          </w:tcPr>
          <w:p w14:paraId="2DD9DDEE" w14:textId="0D2EEE94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1A23C942" w14:textId="5C83525F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304B5FB2" w14:textId="77777777" w:rsidTr="00202436">
        <w:trPr>
          <w:trHeight w:val="103"/>
        </w:trPr>
        <w:tc>
          <w:tcPr>
            <w:tcW w:w="1345" w:type="dxa"/>
          </w:tcPr>
          <w:p w14:paraId="6DB1DEDF" w14:textId="5C084197" w:rsidR="00AA4FEA" w:rsidRPr="007A49B1" w:rsidRDefault="00AA4FEA" w:rsidP="0087181C">
            <w:pPr>
              <w:pStyle w:val="RiskEntry"/>
            </w:pPr>
            <w:r>
              <w:t>Operation</w:t>
            </w:r>
          </w:p>
        </w:tc>
        <w:tc>
          <w:tcPr>
            <w:tcW w:w="4680" w:type="dxa"/>
          </w:tcPr>
          <w:p w14:paraId="16D23FFE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Only one cub and one adult per time using a stove.</w:t>
            </w:r>
          </w:p>
          <w:p w14:paraId="5BC00E24" w14:textId="1AEDA434" w:rsidR="00AA4FEA" w:rsidRPr="007A49B1" w:rsidRDefault="00AA4FEA" w:rsidP="0087181C">
            <w:pPr>
              <w:pStyle w:val="RiskEntry"/>
            </w:pPr>
            <w:r>
              <w:t>Avoid multiple people using or crowding the stove at once.</w:t>
            </w:r>
          </w:p>
        </w:tc>
        <w:tc>
          <w:tcPr>
            <w:tcW w:w="4590" w:type="dxa"/>
            <w:shd w:val="clear" w:color="auto" w:fill="auto"/>
          </w:tcPr>
          <w:p w14:paraId="726E2957" w14:textId="77777777" w:rsidR="00AA4FEA" w:rsidRDefault="00AA4FEA" w:rsidP="0087181C">
            <w:pPr>
              <w:pStyle w:val="RiskEntry"/>
            </w:pPr>
            <w:r>
              <w:t>Cubs getting in each other’s way, and not being clear who is doing what; fighting over the stove; pushing or pulling the stove or pan.</w:t>
            </w:r>
          </w:p>
          <w:p w14:paraId="71EB621A" w14:textId="0734D676" w:rsidR="00AA4FEA" w:rsidRPr="007A49B1" w:rsidRDefault="00AA4FEA" w:rsidP="0087181C">
            <w:pPr>
              <w:pStyle w:val="RiskEntry"/>
            </w:pPr>
            <w:r>
              <w:t>Type of Harm: Fire, burns, scalds.</w:t>
            </w:r>
          </w:p>
        </w:tc>
        <w:tc>
          <w:tcPr>
            <w:tcW w:w="1890" w:type="dxa"/>
            <w:shd w:val="clear" w:color="auto" w:fill="auto"/>
          </w:tcPr>
          <w:p w14:paraId="6E1F7647" w14:textId="1114170E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4809854B" w14:textId="4AC531AD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0DE31779" w14:textId="77777777" w:rsidTr="00202436">
        <w:trPr>
          <w:trHeight w:val="103"/>
        </w:trPr>
        <w:tc>
          <w:tcPr>
            <w:tcW w:w="1345" w:type="dxa"/>
          </w:tcPr>
          <w:p w14:paraId="667A2342" w14:textId="4E2922F9" w:rsidR="00AA4FEA" w:rsidRPr="007A49B1" w:rsidRDefault="00AA4FEA" w:rsidP="0087181C">
            <w:pPr>
              <w:pStyle w:val="RiskEntry"/>
            </w:pPr>
            <w:r>
              <w:t>Operation</w:t>
            </w:r>
          </w:p>
        </w:tc>
        <w:tc>
          <w:tcPr>
            <w:tcW w:w="4680" w:type="dxa"/>
          </w:tcPr>
          <w:p w14:paraId="07A2D86B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Only use smaller pans that do not go over the gas cannister compartment.</w:t>
            </w:r>
          </w:p>
          <w:p w14:paraId="76A78F7D" w14:textId="0D552357" w:rsidR="00AA4FEA" w:rsidRPr="007A49B1" w:rsidRDefault="00AA4FEA" w:rsidP="0087181C">
            <w:pPr>
              <w:pStyle w:val="RiskEntry"/>
            </w:pPr>
            <w:r>
              <w:t>Pan should be of a suitable width and height for a small stove.</w:t>
            </w:r>
          </w:p>
        </w:tc>
        <w:tc>
          <w:tcPr>
            <w:tcW w:w="4590" w:type="dxa"/>
            <w:shd w:val="clear" w:color="auto" w:fill="auto"/>
          </w:tcPr>
          <w:p w14:paraId="38577693" w14:textId="77777777" w:rsidR="00AA4FEA" w:rsidRDefault="00AA4FEA" w:rsidP="0087181C">
            <w:pPr>
              <w:pStyle w:val="RiskEntry"/>
            </w:pPr>
            <w:r>
              <w:t>Pan too wide and deflecting flames onto gas cannister.</w:t>
            </w:r>
          </w:p>
          <w:p w14:paraId="79F4E198" w14:textId="77777777" w:rsidR="00AA4FEA" w:rsidRDefault="00AA4FEA" w:rsidP="0087181C">
            <w:pPr>
              <w:pStyle w:val="RiskEntry"/>
            </w:pPr>
            <w:r>
              <w:t>Pan too high and toppling over as not a wide enough base.</w:t>
            </w:r>
          </w:p>
          <w:p w14:paraId="15389990" w14:textId="427F73A3" w:rsidR="00AA4FEA" w:rsidRPr="007A49B1" w:rsidRDefault="00AA4FEA" w:rsidP="0087181C">
            <w:pPr>
              <w:pStyle w:val="RiskEntry"/>
            </w:pPr>
            <w:r>
              <w:t>Type of Harm: Fire, burns and scalds.</w:t>
            </w:r>
          </w:p>
        </w:tc>
        <w:tc>
          <w:tcPr>
            <w:tcW w:w="1890" w:type="dxa"/>
            <w:shd w:val="clear" w:color="auto" w:fill="auto"/>
          </w:tcPr>
          <w:p w14:paraId="3767D333" w14:textId="2E8411F4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251E139C" w14:textId="1BB17A09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08C6D013" w14:textId="77777777" w:rsidTr="00202436">
        <w:trPr>
          <w:trHeight w:val="103"/>
        </w:trPr>
        <w:tc>
          <w:tcPr>
            <w:tcW w:w="1345" w:type="dxa"/>
          </w:tcPr>
          <w:p w14:paraId="53FDF732" w14:textId="51EA7D5D" w:rsidR="00AA4FEA" w:rsidRPr="007A49B1" w:rsidRDefault="00AA4FEA" w:rsidP="0087181C">
            <w:pPr>
              <w:pStyle w:val="RiskEntry"/>
            </w:pPr>
            <w:r>
              <w:t>Operation</w:t>
            </w:r>
          </w:p>
        </w:tc>
        <w:tc>
          <w:tcPr>
            <w:tcW w:w="4680" w:type="dxa"/>
          </w:tcPr>
          <w:p w14:paraId="20E9EC7D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Keep spare cannisters away from stove.</w:t>
            </w:r>
          </w:p>
          <w:p w14:paraId="510116F9" w14:textId="492234A0" w:rsidR="00AA4FEA" w:rsidRPr="007A49B1" w:rsidRDefault="00AA4FEA" w:rsidP="0087181C">
            <w:pPr>
              <w:pStyle w:val="RiskEntry"/>
            </w:pPr>
            <w:r>
              <w:t>Spare cannisters are not protected by a compartment.</w:t>
            </w:r>
          </w:p>
        </w:tc>
        <w:tc>
          <w:tcPr>
            <w:tcW w:w="4590" w:type="dxa"/>
            <w:shd w:val="clear" w:color="auto" w:fill="auto"/>
          </w:tcPr>
          <w:p w14:paraId="697095E3" w14:textId="77777777" w:rsidR="00AA4FEA" w:rsidRDefault="00AA4FEA" w:rsidP="0087181C">
            <w:pPr>
              <w:pStyle w:val="RiskEntry"/>
            </w:pPr>
            <w:r>
              <w:t>Risk of getting too hot from heat of flames.</w:t>
            </w:r>
          </w:p>
          <w:p w14:paraId="31DB382F" w14:textId="1F332465" w:rsidR="00AA4FEA" w:rsidRPr="007A49B1" w:rsidRDefault="00AA4FEA" w:rsidP="0087181C">
            <w:pPr>
              <w:pStyle w:val="RiskEntry"/>
            </w:pPr>
            <w:r>
              <w:t>Type of Harm: Explosion.</w:t>
            </w:r>
          </w:p>
        </w:tc>
        <w:tc>
          <w:tcPr>
            <w:tcW w:w="1890" w:type="dxa"/>
            <w:shd w:val="clear" w:color="auto" w:fill="auto"/>
          </w:tcPr>
          <w:p w14:paraId="420721DD" w14:textId="080804FF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26AAFD5E" w14:textId="36B456FF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5FB58635" w14:textId="77777777" w:rsidTr="00202436">
        <w:trPr>
          <w:trHeight w:val="103"/>
        </w:trPr>
        <w:tc>
          <w:tcPr>
            <w:tcW w:w="1345" w:type="dxa"/>
          </w:tcPr>
          <w:p w14:paraId="3C07317D" w14:textId="7BAA5FE6" w:rsidR="00AA4FEA" w:rsidRPr="007A49B1" w:rsidRDefault="00AA4FEA" w:rsidP="0087181C">
            <w:pPr>
              <w:pStyle w:val="RiskEntry"/>
            </w:pPr>
            <w:r>
              <w:t>Operation</w:t>
            </w:r>
          </w:p>
        </w:tc>
        <w:tc>
          <w:tcPr>
            <w:tcW w:w="4680" w:type="dxa"/>
          </w:tcPr>
          <w:p w14:paraId="457E9E50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Keep your stove area clear.</w:t>
            </w:r>
          </w:p>
          <w:p w14:paraId="12BDFC6D" w14:textId="77777777" w:rsidR="00AA4FEA" w:rsidRDefault="00AA4FEA" w:rsidP="0087181C">
            <w:pPr>
              <w:pStyle w:val="RiskEntry"/>
            </w:pPr>
            <w:r>
              <w:t>Only your food for cooking and pans should be near the stove.</w:t>
            </w:r>
          </w:p>
          <w:p w14:paraId="7B026252" w14:textId="1D8998E6" w:rsidR="00AA4FEA" w:rsidRPr="007A49B1" w:rsidRDefault="00AA4FEA" w:rsidP="0087181C">
            <w:pPr>
              <w:pStyle w:val="RiskEntry"/>
            </w:pPr>
            <w:r>
              <w:t>Oil and other flammable items should be moved away when not needed.</w:t>
            </w:r>
          </w:p>
        </w:tc>
        <w:tc>
          <w:tcPr>
            <w:tcW w:w="4590" w:type="dxa"/>
            <w:shd w:val="clear" w:color="auto" w:fill="auto"/>
          </w:tcPr>
          <w:p w14:paraId="2A1DB838" w14:textId="77777777" w:rsidR="00AA4FEA" w:rsidRDefault="00AA4FEA" w:rsidP="0087181C">
            <w:pPr>
              <w:pStyle w:val="RiskEntry"/>
            </w:pPr>
            <w:r>
              <w:t>Items catching fire next to the stove.</w:t>
            </w:r>
          </w:p>
          <w:p w14:paraId="2582E2CB" w14:textId="5130F750" w:rsidR="00AA4FEA" w:rsidRPr="007A49B1" w:rsidRDefault="00AA4FEA" w:rsidP="0087181C">
            <w:pPr>
              <w:pStyle w:val="RiskEntry"/>
            </w:pPr>
            <w:r>
              <w:t>Type of Harm: Fire, burns and scalds.</w:t>
            </w:r>
          </w:p>
        </w:tc>
        <w:tc>
          <w:tcPr>
            <w:tcW w:w="1890" w:type="dxa"/>
            <w:shd w:val="clear" w:color="auto" w:fill="auto"/>
          </w:tcPr>
          <w:p w14:paraId="29435B17" w14:textId="5E8C9007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180A56ED" w14:textId="517E3FD2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5B9EF1AD" w14:textId="77777777" w:rsidTr="00202436">
        <w:trPr>
          <w:trHeight w:val="103"/>
        </w:trPr>
        <w:tc>
          <w:tcPr>
            <w:tcW w:w="1345" w:type="dxa"/>
          </w:tcPr>
          <w:p w14:paraId="64457A7A" w14:textId="37D7870E" w:rsidR="00AA4FEA" w:rsidRPr="007A49B1" w:rsidRDefault="00AA4FEA" w:rsidP="0087181C">
            <w:pPr>
              <w:pStyle w:val="RiskEntry"/>
            </w:pPr>
            <w:r>
              <w:t>Packing Away</w:t>
            </w:r>
          </w:p>
        </w:tc>
        <w:tc>
          <w:tcPr>
            <w:tcW w:w="4680" w:type="dxa"/>
          </w:tcPr>
          <w:p w14:paraId="55465799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Remove cannisters.</w:t>
            </w:r>
          </w:p>
          <w:p w14:paraId="15A2324D" w14:textId="77777777" w:rsidR="00AA4FEA" w:rsidRDefault="00AA4FEA" w:rsidP="0087181C">
            <w:pPr>
              <w:pStyle w:val="RiskEntry"/>
            </w:pPr>
            <w:r>
              <w:t>Take out cannisters and let them cool separately.</w:t>
            </w:r>
          </w:p>
          <w:p w14:paraId="58788D09" w14:textId="0A707158" w:rsidR="00AA4FEA" w:rsidRPr="007A49B1" w:rsidRDefault="00AA4FEA" w:rsidP="0087181C">
            <w:pPr>
              <w:pStyle w:val="RiskEntry"/>
            </w:pPr>
            <w:r>
              <w:t>Do not pack a stove away with a cannister attached.</w:t>
            </w:r>
          </w:p>
        </w:tc>
        <w:tc>
          <w:tcPr>
            <w:tcW w:w="4590" w:type="dxa"/>
            <w:shd w:val="clear" w:color="auto" w:fill="auto"/>
          </w:tcPr>
          <w:p w14:paraId="4E9146BC" w14:textId="77777777" w:rsidR="00AA4FEA" w:rsidRDefault="00AA4FEA" w:rsidP="0087181C">
            <w:pPr>
              <w:pStyle w:val="RiskEntry"/>
            </w:pPr>
            <w:r>
              <w:t>A canister could leak gas if it is still attached when packed away.</w:t>
            </w:r>
          </w:p>
          <w:p w14:paraId="23C76FA2" w14:textId="3653739D" w:rsidR="00AA4FEA" w:rsidRPr="007A49B1" w:rsidRDefault="00AA4FEA" w:rsidP="0087181C">
            <w:pPr>
              <w:pStyle w:val="RiskEntry"/>
            </w:pPr>
            <w:r>
              <w:t>Type of Harm: Fire.</w:t>
            </w:r>
          </w:p>
        </w:tc>
        <w:tc>
          <w:tcPr>
            <w:tcW w:w="1890" w:type="dxa"/>
            <w:shd w:val="clear" w:color="auto" w:fill="auto"/>
          </w:tcPr>
          <w:p w14:paraId="351259C4" w14:textId="3A87154B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1C0A8BB9" w14:textId="6B48AE1E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  <w:tr w:rsidR="00AA4FEA" w:rsidRPr="001C60E8" w14:paraId="6AEA4149" w14:textId="77777777" w:rsidTr="00202436">
        <w:trPr>
          <w:trHeight w:val="103"/>
        </w:trPr>
        <w:tc>
          <w:tcPr>
            <w:tcW w:w="1345" w:type="dxa"/>
          </w:tcPr>
          <w:p w14:paraId="1DC2DB7C" w14:textId="0CD21D0A" w:rsidR="00AA4FEA" w:rsidRPr="007A49B1" w:rsidRDefault="00AA4FEA" w:rsidP="0087181C">
            <w:pPr>
              <w:pStyle w:val="RiskEntry"/>
            </w:pPr>
            <w:r>
              <w:t>Packing Away</w:t>
            </w:r>
          </w:p>
        </w:tc>
        <w:tc>
          <w:tcPr>
            <w:tcW w:w="4680" w:type="dxa"/>
          </w:tcPr>
          <w:p w14:paraId="6004BAA2" w14:textId="77777777" w:rsidR="00AA4FEA" w:rsidRPr="00AA4FEA" w:rsidRDefault="00AA4FEA" w:rsidP="0087181C">
            <w:pPr>
              <w:pStyle w:val="RiskEntry"/>
              <w:rPr>
                <w:b/>
              </w:rPr>
            </w:pPr>
            <w:r w:rsidRPr="00AA4FEA">
              <w:rPr>
                <w:b/>
              </w:rPr>
              <w:t>Leave stoves to cool before packing away.</w:t>
            </w:r>
          </w:p>
          <w:p w14:paraId="2393E925" w14:textId="77777777" w:rsidR="00AA4FEA" w:rsidRDefault="00AA4FEA" w:rsidP="0087181C">
            <w:pPr>
              <w:pStyle w:val="RiskEntry"/>
            </w:pPr>
            <w:r>
              <w:t>Stoves will stay hot for a while, so let them cool first, so as not to damage cases, or risk a fire.</w:t>
            </w:r>
          </w:p>
          <w:p w14:paraId="576AD520" w14:textId="7C63F1DA" w:rsidR="00AA4FEA" w:rsidRPr="007A49B1" w:rsidRDefault="00AA4FEA" w:rsidP="0087181C">
            <w:pPr>
              <w:pStyle w:val="RiskEntry"/>
            </w:pPr>
            <w:r>
              <w:t>Put cooling stoves out of the way of any games or other activities you may follow up with.</w:t>
            </w:r>
          </w:p>
        </w:tc>
        <w:tc>
          <w:tcPr>
            <w:tcW w:w="4590" w:type="dxa"/>
            <w:shd w:val="clear" w:color="auto" w:fill="auto"/>
          </w:tcPr>
          <w:p w14:paraId="0204EF0E" w14:textId="77777777" w:rsidR="00AA4FEA" w:rsidRDefault="00AA4FEA" w:rsidP="0087181C">
            <w:pPr>
              <w:pStyle w:val="RiskEntry"/>
            </w:pPr>
            <w:r>
              <w:t>A hot stove packed away could start a fire in the tent room.</w:t>
            </w:r>
          </w:p>
          <w:p w14:paraId="387F057E" w14:textId="12538CE8" w:rsidR="00AA4FEA" w:rsidRPr="007A49B1" w:rsidRDefault="00AA4FEA" w:rsidP="0087181C">
            <w:pPr>
              <w:pStyle w:val="RiskEntry"/>
            </w:pPr>
            <w:r>
              <w:t>Type of Harm: Fire.</w:t>
            </w:r>
          </w:p>
        </w:tc>
        <w:tc>
          <w:tcPr>
            <w:tcW w:w="1890" w:type="dxa"/>
            <w:shd w:val="clear" w:color="auto" w:fill="auto"/>
          </w:tcPr>
          <w:p w14:paraId="7C027695" w14:textId="2A516931" w:rsidR="00AA4FEA" w:rsidRPr="007A49B1" w:rsidRDefault="00AA4FEA" w:rsidP="0087181C">
            <w:pPr>
              <w:pStyle w:val="RiskEntry"/>
            </w:pPr>
            <w:r>
              <w:t>Everyone present.</w:t>
            </w:r>
          </w:p>
        </w:tc>
        <w:tc>
          <w:tcPr>
            <w:tcW w:w="2880" w:type="dxa"/>
            <w:shd w:val="clear" w:color="auto" w:fill="auto"/>
          </w:tcPr>
          <w:p w14:paraId="058C1ABC" w14:textId="103D3D2B" w:rsidR="00AA4FEA" w:rsidRPr="007A49B1" w:rsidRDefault="00AA4FEA" w:rsidP="0087181C">
            <w:pPr>
              <w:pStyle w:val="RiskEntry"/>
            </w:pPr>
            <w:r>
              <w:t>None.</w:t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493061">
      <w:pgSz w:w="16840" w:h="11910" w:orient="landscape"/>
      <w:pgMar w:top="720" w:right="720" w:bottom="720" w:left="72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CFBA8" w14:textId="77777777" w:rsidR="00493061" w:rsidRDefault="00493061">
      <w:r>
        <w:separator/>
      </w:r>
    </w:p>
  </w:endnote>
  <w:endnote w:type="continuationSeparator" w:id="0">
    <w:p w14:paraId="3741596B" w14:textId="77777777" w:rsidR="00493061" w:rsidRDefault="00493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6E2152D0-F2B1-4D69-898F-6853DD143229}"/>
    <w:embedBold r:id="rId2" w:fontKey="{82A05247-0896-4D64-AD94-E0FF49DC7717}"/>
    <w:embedItalic r:id="rId3" w:fontKey="{8C2DC462-B9DE-434E-8204-9DF952E7EC4A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78E6EB9B-AD42-4E65-88CE-FC2D76F1824D}"/>
    <w:embedBold r:id="rId5" w:fontKey="{86D1C320-CB0D-4EAB-A170-767EDDE0ED71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F47EA87-8D85-4716-A1A8-8384D6DA64AB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6EA15F8B-B0E7-4181-9092-42A6BFC2CEBC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735DAEC-E9A6-494C-B53F-6DD50280F0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6061A4F-AA84-4288-B545-113E41039F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00977" w14:textId="77777777" w:rsidR="00493061" w:rsidRDefault="00493061">
      <w:r>
        <w:separator/>
      </w:r>
    </w:p>
  </w:footnote>
  <w:footnote w:type="continuationSeparator" w:id="0">
    <w:p w14:paraId="59B89F5C" w14:textId="77777777" w:rsidR="00493061" w:rsidRDefault="00493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954066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820348">
    <w:abstractNumId w:val="17"/>
  </w:num>
  <w:num w:numId="2" w16cid:durableId="1525052594">
    <w:abstractNumId w:val="22"/>
  </w:num>
  <w:num w:numId="3" w16cid:durableId="1871799733">
    <w:abstractNumId w:val="25"/>
  </w:num>
  <w:num w:numId="4" w16cid:durableId="226036865">
    <w:abstractNumId w:val="15"/>
  </w:num>
  <w:num w:numId="5" w16cid:durableId="477187358">
    <w:abstractNumId w:val="23"/>
  </w:num>
  <w:num w:numId="6" w16cid:durableId="386807867">
    <w:abstractNumId w:val="0"/>
  </w:num>
  <w:num w:numId="7" w16cid:durableId="217330052">
    <w:abstractNumId w:val="1"/>
  </w:num>
  <w:num w:numId="8" w16cid:durableId="973676669">
    <w:abstractNumId w:val="2"/>
  </w:num>
  <w:num w:numId="9" w16cid:durableId="1528788237">
    <w:abstractNumId w:val="3"/>
  </w:num>
  <w:num w:numId="10" w16cid:durableId="212695496">
    <w:abstractNumId w:val="8"/>
  </w:num>
  <w:num w:numId="11" w16cid:durableId="153692539">
    <w:abstractNumId w:val="4"/>
  </w:num>
  <w:num w:numId="12" w16cid:durableId="224412422">
    <w:abstractNumId w:val="5"/>
  </w:num>
  <w:num w:numId="13" w16cid:durableId="152727113">
    <w:abstractNumId w:val="6"/>
  </w:num>
  <w:num w:numId="14" w16cid:durableId="708840756">
    <w:abstractNumId w:val="7"/>
  </w:num>
  <w:num w:numId="15" w16cid:durableId="329060302">
    <w:abstractNumId w:val="9"/>
  </w:num>
  <w:num w:numId="16" w16cid:durableId="1253010391">
    <w:abstractNumId w:val="11"/>
  </w:num>
  <w:num w:numId="17" w16cid:durableId="2081557979">
    <w:abstractNumId w:val="20"/>
  </w:num>
  <w:num w:numId="18" w16cid:durableId="2119131581">
    <w:abstractNumId w:val="14"/>
  </w:num>
  <w:num w:numId="19" w16cid:durableId="2051764240">
    <w:abstractNumId w:val="31"/>
  </w:num>
  <w:num w:numId="20" w16cid:durableId="20667205">
    <w:abstractNumId w:val="28"/>
  </w:num>
  <w:num w:numId="21" w16cid:durableId="373192637">
    <w:abstractNumId w:val="32"/>
  </w:num>
  <w:num w:numId="22" w16cid:durableId="337581575">
    <w:abstractNumId w:val="26"/>
  </w:num>
  <w:num w:numId="23" w16cid:durableId="1917131588">
    <w:abstractNumId w:val="12"/>
  </w:num>
  <w:num w:numId="24" w16cid:durableId="535122661">
    <w:abstractNumId w:val="13"/>
  </w:num>
  <w:num w:numId="25" w16cid:durableId="2018387845">
    <w:abstractNumId w:val="24"/>
  </w:num>
  <w:num w:numId="26" w16cid:durableId="228541863">
    <w:abstractNumId w:val="19"/>
  </w:num>
  <w:num w:numId="27" w16cid:durableId="1030107144">
    <w:abstractNumId w:val="10"/>
  </w:num>
  <w:num w:numId="28" w16cid:durableId="1136292782">
    <w:abstractNumId w:val="16"/>
  </w:num>
  <w:num w:numId="29" w16cid:durableId="645090252">
    <w:abstractNumId w:val="21"/>
  </w:num>
  <w:num w:numId="30" w16cid:durableId="980812003">
    <w:abstractNumId w:val="27"/>
  </w:num>
  <w:num w:numId="31" w16cid:durableId="1335258093">
    <w:abstractNumId w:val="30"/>
  </w:num>
  <w:num w:numId="32" w16cid:durableId="1125732302">
    <w:abstractNumId w:val="29"/>
  </w:num>
  <w:num w:numId="33" w16cid:durableId="6314409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551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55B3"/>
    <w:rsid w:val="001B69B6"/>
    <w:rsid w:val="001B6D1F"/>
    <w:rsid w:val="001C60E8"/>
    <w:rsid w:val="001D2A32"/>
    <w:rsid w:val="00201A76"/>
    <w:rsid w:val="00202436"/>
    <w:rsid w:val="00226DC6"/>
    <w:rsid w:val="00252742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8688D"/>
    <w:rsid w:val="003A4274"/>
    <w:rsid w:val="003B4982"/>
    <w:rsid w:val="003B55E7"/>
    <w:rsid w:val="003C1889"/>
    <w:rsid w:val="003E0A04"/>
    <w:rsid w:val="0040085A"/>
    <w:rsid w:val="00406854"/>
    <w:rsid w:val="00417A80"/>
    <w:rsid w:val="00421FE7"/>
    <w:rsid w:val="00462D43"/>
    <w:rsid w:val="00465843"/>
    <w:rsid w:val="00467139"/>
    <w:rsid w:val="0047668F"/>
    <w:rsid w:val="004900C8"/>
    <w:rsid w:val="00493061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9389D"/>
    <w:rsid w:val="005A0067"/>
    <w:rsid w:val="005A0B3E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554AB"/>
    <w:rsid w:val="00656BD1"/>
    <w:rsid w:val="0066293D"/>
    <w:rsid w:val="00681D40"/>
    <w:rsid w:val="006B2FFC"/>
    <w:rsid w:val="006C699F"/>
    <w:rsid w:val="006E4079"/>
    <w:rsid w:val="006E7737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43147"/>
    <w:rsid w:val="007448CE"/>
    <w:rsid w:val="00756C1A"/>
    <w:rsid w:val="007571A7"/>
    <w:rsid w:val="0077044E"/>
    <w:rsid w:val="00781101"/>
    <w:rsid w:val="007A49B1"/>
    <w:rsid w:val="007D59DA"/>
    <w:rsid w:val="007E58C6"/>
    <w:rsid w:val="0081014B"/>
    <w:rsid w:val="00814A8E"/>
    <w:rsid w:val="008349D7"/>
    <w:rsid w:val="008402C3"/>
    <w:rsid w:val="00844F5B"/>
    <w:rsid w:val="0084623F"/>
    <w:rsid w:val="008473D8"/>
    <w:rsid w:val="0087181C"/>
    <w:rsid w:val="00882543"/>
    <w:rsid w:val="00893C6F"/>
    <w:rsid w:val="0089425D"/>
    <w:rsid w:val="00897FE0"/>
    <w:rsid w:val="008A1AC5"/>
    <w:rsid w:val="008A1E98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87EC1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A4D8B"/>
    <w:rsid w:val="00AA4FEA"/>
    <w:rsid w:val="00AA5AF1"/>
    <w:rsid w:val="00AB03ED"/>
    <w:rsid w:val="00AB5D62"/>
    <w:rsid w:val="00AC4085"/>
    <w:rsid w:val="00AE30DD"/>
    <w:rsid w:val="00B00432"/>
    <w:rsid w:val="00B117A9"/>
    <w:rsid w:val="00B2380E"/>
    <w:rsid w:val="00B24CE0"/>
    <w:rsid w:val="00B261C3"/>
    <w:rsid w:val="00B349AE"/>
    <w:rsid w:val="00B370D3"/>
    <w:rsid w:val="00B461AD"/>
    <w:rsid w:val="00B51FB0"/>
    <w:rsid w:val="00B91396"/>
    <w:rsid w:val="00B95CCA"/>
    <w:rsid w:val="00BB7B6B"/>
    <w:rsid w:val="00BD054D"/>
    <w:rsid w:val="00BD0920"/>
    <w:rsid w:val="00BD428E"/>
    <w:rsid w:val="00BD70F5"/>
    <w:rsid w:val="00BE4355"/>
    <w:rsid w:val="00BF04FF"/>
    <w:rsid w:val="00BF288B"/>
    <w:rsid w:val="00BF7AEF"/>
    <w:rsid w:val="00C10E3A"/>
    <w:rsid w:val="00C166FD"/>
    <w:rsid w:val="00C432B5"/>
    <w:rsid w:val="00C43F0A"/>
    <w:rsid w:val="00C459F0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563A"/>
    <w:rsid w:val="00CE6505"/>
    <w:rsid w:val="00D217F6"/>
    <w:rsid w:val="00D45415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43EE5"/>
    <w:rsid w:val="00E53F42"/>
    <w:rsid w:val="00E6290A"/>
    <w:rsid w:val="00E82A23"/>
    <w:rsid w:val="00EA1FA8"/>
    <w:rsid w:val="00EA6EEF"/>
    <w:rsid w:val="00EB3D6F"/>
    <w:rsid w:val="00EC221A"/>
    <w:rsid w:val="00EC4AE7"/>
    <w:rsid w:val="00ED3BEF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A5F83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RiskEntry">
    <w:name w:val="Risk Entry"/>
    <w:basedOn w:val="Normal"/>
    <w:uiPriority w:val="1"/>
    <w:qFormat/>
    <w:rsid w:val="0087181C"/>
    <w:pPr>
      <w:widowControl/>
      <w:autoSpaceDE/>
      <w:autoSpaceDN/>
    </w:pPr>
    <w:rPr>
      <w:sz w:val="16"/>
      <w:szCs w:val="16"/>
    </w:rPr>
  </w:style>
  <w:style w:type="paragraph" w:customStyle="1" w:styleId="RiskHeading">
    <w:name w:val="Risk Heading"/>
    <w:basedOn w:val="Normal"/>
    <w:uiPriority w:val="1"/>
    <w:qFormat/>
    <w:rsid w:val="00AA5AF1"/>
    <w:rPr>
      <w:b/>
      <w:bCs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A0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conditions/burns-and-scalds/treatmen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Julian Turner</cp:lastModifiedBy>
  <cp:revision>15</cp:revision>
  <cp:lastPrinted>2019-01-31T08:56:00Z</cp:lastPrinted>
  <dcterms:created xsi:type="dcterms:W3CDTF">2024-02-10T11:09:00Z</dcterms:created>
  <dcterms:modified xsi:type="dcterms:W3CDTF">2024-02-11T17:00:00Z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